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B6F62" w:rsidRPr="00B36BA6" w:rsidTr="00097700">
        <w:tc>
          <w:tcPr>
            <w:tcW w:w="4889" w:type="dxa"/>
            <w:hideMark/>
          </w:tcPr>
          <w:p w:rsidR="005B6F62" w:rsidRPr="00B36BA6" w:rsidRDefault="005B6F62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B36BA6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B9581BC" wp14:editId="719EEC46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5B6F62" w:rsidRPr="00B36BA6" w:rsidRDefault="005B6F62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B36BA6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5B6F62" w:rsidRPr="00B36BA6" w:rsidRDefault="005B6F62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B36BA6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5B6F62" w:rsidRPr="00B36BA6" w:rsidRDefault="005B6F62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B36BA6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5B6F62" w:rsidRPr="00B36BA6" w:rsidRDefault="005B6F62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B36BA6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B36BA6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B36BA6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B36BA6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B36BA6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B36BA6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B36BA6" w:rsidRDefault="00CB5D14" w:rsidP="000A7A61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 xml:space="preserve">Segnalazione Certificata di Inizio Attività </w:t>
            </w:r>
            <w:r w:rsidR="000A7A61" w:rsidRPr="00B36BA6">
              <w:rPr>
                <w:rFonts w:ascii="Verdana" w:hAnsi="Verdana" w:cs="Times New Roman"/>
                <w:sz w:val="20"/>
                <w:szCs w:val="20"/>
              </w:rPr>
              <w:t>(SCIA)</w:t>
            </w: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B36BA6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B36BA6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B36BA6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36BA6" w:rsidTr="00CB5D14">
        <w:tc>
          <w:tcPr>
            <w:tcW w:w="2376" w:type="dxa"/>
          </w:tcPr>
          <w:p w:rsidR="00CB5D14" w:rsidRPr="00B36BA6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B36BA6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B36BA6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B36BA6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B36BA6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B36BA6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B36BA6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B36BA6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B36BA6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B36BA6" w:rsidRDefault="001D483E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B36BA6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B36BA6" w:rsidTr="00CB5D14">
        <w:tc>
          <w:tcPr>
            <w:tcW w:w="2376" w:type="dxa"/>
          </w:tcPr>
          <w:p w:rsidR="00CB5D14" w:rsidRPr="00B36BA6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B36BA6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B36BA6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B36BA6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B36BA6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B36BA6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B36BA6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B36BA6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36BA6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B36BA6">
        <w:rPr>
          <w:rFonts w:ascii="Verdana" w:hAnsi="Verdana"/>
          <w:sz w:val="20"/>
          <w:szCs w:val="20"/>
        </w:rPr>
        <w:t>Online</w:t>
      </w:r>
      <w:r w:rsidRPr="00B36BA6">
        <w:rPr>
          <w:rFonts w:ascii="Verdana" w:hAnsi="Verdana"/>
          <w:sz w:val="20"/>
          <w:szCs w:val="20"/>
        </w:rPr>
        <w:t xml:space="preserve"> del Comune di </w:t>
      </w:r>
      <w:r w:rsidR="005B6F62" w:rsidRPr="00B36BA6">
        <w:rPr>
          <w:rFonts w:ascii="Verdana" w:hAnsi="Verdana"/>
          <w:sz w:val="20"/>
          <w:szCs w:val="20"/>
        </w:rPr>
        <w:t>[</w:t>
      </w:r>
      <w:proofErr w:type="spellStart"/>
      <w:r w:rsidR="005B6F62" w:rsidRPr="00B36BA6">
        <w:rPr>
          <w:rFonts w:ascii="Verdana" w:hAnsi="Verdana"/>
          <w:sz w:val="20"/>
          <w:szCs w:val="20"/>
        </w:rPr>
        <w:t>comu</w:t>
      </w:r>
      <w:r w:rsidR="00F66841" w:rsidRPr="00B36BA6">
        <w:rPr>
          <w:rFonts w:ascii="Verdana" w:hAnsi="Verdana"/>
          <w:sz w:val="20"/>
          <w:szCs w:val="20"/>
        </w:rPr>
        <w:t>ne</w:t>
      </w:r>
      <w:r w:rsidR="005B6F62" w:rsidRPr="00B36BA6">
        <w:rPr>
          <w:rFonts w:ascii="Verdana" w:hAnsi="Verdana"/>
          <w:sz w:val="20"/>
          <w:szCs w:val="20"/>
        </w:rPr>
        <w:t>_value</w:t>
      </w:r>
      <w:proofErr w:type="spellEnd"/>
      <w:r w:rsidR="005B6F62" w:rsidRPr="00B36BA6">
        <w:rPr>
          <w:rFonts w:ascii="Verdana" w:hAnsi="Verdana"/>
          <w:sz w:val="20"/>
          <w:szCs w:val="20"/>
        </w:rPr>
        <w:t>]</w:t>
      </w:r>
      <w:r w:rsidRPr="00B36BA6">
        <w:rPr>
          <w:rFonts w:ascii="Verdana" w:hAnsi="Verdana"/>
          <w:sz w:val="20"/>
          <w:szCs w:val="20"/>
        </w:rPr>
        <w:t>.</w:t>
      </w:r>
    </w:p>
    <w:p w:rsidR="009706E7" w:rsidRPr="00B36BA6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030C4" w:rsidRPr="00B36BA6" w:rsidRDefault="001030C4" w:rsidP="001030C4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L’attività edilizia oggetto della SCIA può essere iniziata dalla data di presentazione della stessa.</w:t>
      </w:r>
    </w:p>
    <w:p w:rsidR="001030C4" w:rsidRPr="00B36BA6" w:rsidRDefault="001030C4" w:rsidP="001030C4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Il termine a disposizione dell’Amministrazione per poter esercitare i poteri inibitori è di 30 giorni.</w:t>
      </w:r>
    </w:p>
    <w:p w:rsidR="001030C4" w:rsidRPr="00B36BA6" w:rsidRDefault="001030C4" w:rsidP="001030C4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Nei casi di accertata carenza di requisiti e presupposti per la presentazione della SCIA, il Comune adotta i provvedimenti previsti dall’art. 19 Legge 241/90 e s. m. e i.</w:t>
      </w: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F11BF2" w:rsidRPr="00B36BA6" w:rsidRDefault="00F11BF2" w:rsidP="00F11BF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030C4" w:rsidRPr="00B36BA6" w:rsidRDefault="001030C4" w:rsidP="001030C4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030C4" w:rsidRPr="00B36BA6" w:rsidRDefault="001030C4" w:rsidP="001030C4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B36BA6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B36BA6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B36BA6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36BA6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B36BA6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B36BA6">
        <w:rPr>
          <w:rFonts w:ascii="Verdana" w:hAnsi="Verdana" w:cs="Times New Roman"/>
          <w:sz w:val="20"/>
          <w:szCs w:val="20"/>
        </w:rPr>
        <w:t>Il Dirigente</w:t>
      </w:r>
    </w:p>
    <w:p w:rsidR="009706E7" w:rsidRPr="00B36BA6" w:rsidRDefault="00F11BF2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B36BA6">
        <w:rPr>
          <w:rFonts w:ascii="Verdana" w:hAnsi="Verdana" w:cs="Times New Roman"/>
          <w:sz w:val="20"/>
          <w:szCs w:val="20"/>
        </w:rPr>
        <w:t>_______________________</w:t>
      </w:r>
    </w:p>
    <w:p w:rsidR="00CE57DF" w:rsidRPr="00B36BA6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36BA6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36BA6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B36BA6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11BF2" w:rsidRPr="00B36BA6" w:rsidTr="00CE57DF">
        <w:tc>
          <w:tcPr>
            <w:tcW w:w="9778" w:type="dxa"/>
          </w:tcPr>
          <w:p w:rsidR="00F11BF2" w:rsidRPr="00B36BA6" w:rsidRDefault="00F11BF2" w:rsidP="00F11BF2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/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F11BF2" w:rsidRPr="00B36BA6" w:rsidRDefault="00F11BF2" w:rsidP="00F11BF2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F11BF2" w:rsidRPr="00B36BA6" w:rsidRDefault="00F11BF2" w:rsidP="00F11BF2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F11BF2" w:rsidRPr="00B36BA6" w:rsidRDefault="00F11BF2" w:rsidP="00F11BF2">
            <w:pPr>
              <w:jc w:val="both"/>
              <w:textAlignment w:val="baseline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F11BF2" w:rsidRPr="00B36BA6" w:rsidRDefault="00F11BF2" w:rsidP="00F11BF2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F11BF2" w:rsidRPr="00B36BA6" w:rsidRDefault="00F11BF2" w:rsidP="00F11BF2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F11BF2" w:rsidRPr="00B36BA6" w:rsidRDefault="00F11BF2" w:rsidP="00F11BF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F11BF2" w:rsidRPr="00B36BA6" w:rsidRDefault="00F11BF2" w:rsidP="00F11BF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F11BF2" w:rsidRPr="00B36BA6" w:rsidRDefault="00F11BF2" w:rsidP="00F11BF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F11BF2" w:rsidRPr="00B36BA6" w:rsidRDefault="00F11BF2" w:rsidP="00F11BF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F11BF2" w:rsidRPr="00B36BA6" w:rsidRDefault="00F11BF2" w:rsidP="00F11BF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B36BA6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  <w:bookmarkEnd w:id="0"/>
    </w:tbl>
    <w:p w:rsidR="00CE57DF" w:rsidRPr="00B36BA6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B36BA6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D483E"/>
    <w:rsid w:val="003A3AE2"/>
    <w:rsid w:val="003E77D8"/>
    <w:rsid w:val="003F2181"/>
    <w:rsid w:val="005B6F62"/>
    <w:rsid w:val="007F3C39"/>
    <w:rsid w:val="009706E7"/>
    <w:rsid w:val="00A40FDF"/>
    <w:rsid w:val="00B36BA6"/>
    <w:rsid w:val="00CB5D14"/>
    <w:rsid w:val="00CE57DF"/>
    <w:rsid w:val="00D95CDD"/>
    <w:rsid w:val="00F11BF2"/>
    <w:rsid w:val="00F66841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7</cp:revision>
  <dcterms:created xsi:type="dcterms:W3CDTF">2017-09-25T07:58:00Z</dcterms:created>
  <dcterms:modified xsi:type="dcterms:W3CDTF">2019-02-13T10:53:00Z</dcterms:modified>
</cp:coreProperties>
</file>